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D935A" w14:textId="77777777" w:rsidR="00BD3C98" w:rsidRDefault="00F93C1B">
      <w:pPr>
        <w:pBdr>
          <w:top w:val="nil"/>
          <w:left w:val="nil"/>
          <w:bottom w:val="nil"/>
          <w:right w:val="nil"/>
          <w:between w:val="nil"/>
        </w:pBdr>
        <w:ind w:right="243"/>
        <w:rPr>
          <w:color w:val="000000"/>
        </w:rPr>
      </w:pPr>
      <w:bookmarkStart w:id="0" w:name="_heading=h.gjdgxs" w:colFirst="0" w:colLast="0"/>
      <w:bookmarkEnd w:id="0"/>
      <w:r>
        <w:rPr>
          <w:color w:val="000000"/>
        </w:rPr>
        <w:t>3100</w:t>
      </w:r>
    </w:p>
    <w:p w14:paraId="5ABAC494" w14:textId="77777777" w:rsidR="00BD3C98" w:rsidRDefault="00BD3C98">
      <w:pPr>
        <w:pBdr>
          <w:top w:val="nil"/>
          <w:left w:val="nil"/>
          <w:bottom w:val="nil"/>
          <w:right w:val="nil"/>
          <w:between w:val="nil"/>
        </w:pBdr>
        <w:ind w:right="243"/>
        <w:rPr>
          <w:color w:val="000000"/>
        </w:rPr>
      </w:pPr>
    </w:p>
    <w:p w14:paraId="0473642B" w14:textId="2E052C5C" w:rsidR="00BD3C98" w:rsidRDefault="00F93C1B">
      <w:pPr>
        <w:pBdr>
          <w:top w:val="nil"/>
          <w:left w:val="nil"/>
          <w:bottom w:val="nil"/>
          <w:right w:val="nil"/>
          <w:between w:val="nil"/>
        </w:pBdr>
        <w:ind w:right="243"/>
        <w:rPr>
          <w:color w:val="000000"/>
        </w:rPr>
      </w:pPr>
      <w:r>
        <w:rPr>
          <w:color w:val="000000"/>
        </w:rPr>
        <w:t>Bogotá, D.C.,</w:t>
      </w:r>
      <w:r>
        <w:t xml:space="preserve"> </w:t>
      </w:r>
      <w:r w:rsidR="00F67DF1">
        <w:t>4</w:t>
      </w:r>
      <w:r>
        <w:t xml:space="preserve"> </w:t>
      </w:r>
      <w:r>
        <w:rPr>
          <w:color w:val="000000"/>
        </w:rPr>
        <w:t xml:space="preserve">de </w:t>
      </w:r>
      <w:r w:rsidR="00F67DF1">
        <w:rPr>
          <w:color w:val="000000"/>
        </w:rPr>
        <w:t>a</w:t>
      </w:r>
      <w:r>
        <w:rPr>
          <w:color w:val="000000"/>
        </w:rPr>
        <w:t>g</w:t>
      </w:r>
      <w:r>
        <w:t xml:space="preserve">osto </w:t>
      </w:r>
      <w:r>
        <w:rPr>
          <w:color w:val="000000"/>
        </w:rPr>
        <w:t>del 202</w:t>
      </w:r>
      <w:r>
        <w:t>5</w:t>
      </w:r>
    </w:p>
    <w:p w14:paraId="59D66A56" w14:textId="77777777" w:rsidR="00BD3C98" w:rsidRDefault="00BD3C98">
      <w:pPr>
        <w:pBdr>
          <w:top w:val="nil"/>
          <w:left w:val="nil"/>
          <w:bottom w:val="nil"/>
          <w:right w:val="nil"/>
          <w:between w:val="nil"/>
        </w:pBdr>
        <w:ind w:right="243"/>
        <w:rPr>
          <w:color w:val="000000"/>
        </w:rPr>
      </w:pPr>
    </w:p>
    <w:p w14:paraId="11BA3F3C" w14:textId="77777777" w:rsidR="00BD3C98" w:rsidRDefault="00BD3C98">
      <w:pPr>
        <w:pBdr>
          <w:top w:val="nil"/>
          <w:left w:val="nil"/>
          <w:bottom w:val="nil"/>
          <w:right w:val="nil"/>
          <w:between w:val="nil"/>
        </w:pBdr>
        <w:ind w:right="243"/>
        <w:rPr>
          <w:color w:val="000000"/>
        </w:rPr>
      </w:pPr>
    </w:p>
    <w:p w14:paraId="31189A0B" w14:textId="77777777" w:rsidR="00BD3C98" w:rsidRDefault="00F93C1B">
      <w:pPr>
        <w:pBdr>
          <w:top w:val="nil"/>
          <w:left w:val="nil"/>
          <w:bottom w:val="nil"/>
          <w:right w:val="nil"/>
          <w:between w:val="nil"/>
        </w:pBdr>
        <w:ind w:right="243"/>
        <w:rPr>
          <w:color w:val="000000"/>
        </w:rPr>
      </w:pPr>
      <w:r>
        <w:rPr>
          <w:color w:val="000000"/>
        </w:rPr>
        <w:t>Señora:</w:t>
      </w:r>
    </w:p>
    <w:p w14:paraId="17DA6925" w14:textId="77777777" w:rsidR="00BD3C98" w:rsidRDefault="00F93C1B">
      <w:pPr>
        <w:ind w:right="243"/>
        <w:rPr>
          <w:b/>
        </w:rPr>
      </w:pPr>
      <w:r>
        <w:rPr>
          <w:b/>
        </w:rPr>
        <w:t>NATALIA VELASCO CASTRILLÓN</w:t>
      </w:r>
    </w:p>
    <w:p w14:paraId="31007F6B" w14:textId="77777777" w:rsidR="00BD3C98" w:rsidRDefault="00F93C1B">
      <w:pPr>
        <w:ind w:right="243"/>
      </w:pPr>
      <w:r>
        <w:t>Subdirectora para la Familia</w:t>
      </w:r>
    </w:p>
    <w:p w14:paraId="7B24F094" w14:textId="77777777" w:rsidR="00BD3C98" w:rsidRDefault="00F93C1B">
      <w:pPr>
        <w:ind w:right="243"/>
      </w:pPr>
      <w:r>
        <w:t>Secretaria Distrital de Integración Social</w:t>
      </w:r>
    </w:p>
    <w:p w14:paraId="532E4D42" w14:textId="77777777" w:rsidR="00BD3C98" w:rsidRDefault="00F93C1B">
      <w:pPr>
        <w:ind w:right="243"/>
      </w:pPr>
      <w:hyperlink r:id="rId8">
        <w:r>
          <w:rPr>
            <w:color w:val="1155CC"/>
            <w:u w:val="single"/>
          </w:rPr>
          <w:t>nvelasco@sdis.gov.co</w:t>
        </w:r>
      </w:hyperlink>
    </w:p>
    <w:p w14:paraId="3256C19B" w14:textId="77777777" w:rsidR="00BD3C98" w:rsidRDefault="00F93C1B">
      <w:pPr>
        <w:ind w:right="243"/>
      </w:pPr>
      <w:hyperlink r:id="rId9">
        <w:r>
          <w:rPr>
            <w:color w:val="1155CC"/>
            <w:u w:val="single"/>
          </w:rPr>
          <w:t>ccanon@sdis.gov.co</w:t>
        </w:r>
      </w:hyperlink>
    </w:p>
    <w:p w14:paraId="454E2EFA" w14:textId="77777777" w:rsidR="00BD3C98" w:rsidRDefault="00F93C1B">
      <w:pPr>
        <w:ind w:right="243"/>
      </w:pPr>
      <w:hyperlink r:id="rId10">
        <w:r>
          <w:rPr>
            <w:color w:val="1155CC"/>
            <w:u w:val="single"/>
          </w:rPr>
          <w:t>drojas@sdis.gov.co</w:t>
        </w:r>
      </w:hyperlink>
    </w:p>
    <w:p w14:paraId="636CF43A" w14:textId="77777777" w:rsidR="00BD3C98" w:rsidRDefault="00F93C1B">
      <w:pPr>
        <w:ind w:right="243"/>
      </w:pPr>
      <w:r>
        <w:t>Ciudad.</w:t>
      </w:r>
    </w:p>
    <w:p w14:paraId="32785306" w14:textId="77777777" w:rsidR="00BD3C98" w:rsidRDefault="00BD3C98">
      <w:pPr>
        <w:pBdr>
          <w:top w:val="nil"/>
          <w:left w:val="nil"/>
          <w:bottom w:val="nil"/>
          <w:right w:val="nil"/>
          <w:between w:val="nil"/>
        </w:pBdr>
        <w:ind w:right="243"/>
        <w:rPr>
          <w:b/>
          <w:color w:val="000000"/>
        </w:rPr>
      </w:pPr>
    </w:p>
    <w:p w14:paraId="4D15C8E6" w14:textId="77777777" w:rsidR="00BD3C98" w:rsidRDefault="00F93C1B">
      <w:pPr>
        <w:pBdr>
          <w:top w:val="nil"/>
          <w:left w:val="nil"/>
          <w:bottom w:val="nil"/>
          <w:right w:val="nil"/>
          <w:between w:val="nil"/>
        </w:pBdr>
        <w:ind w:right="243"/>
        <w:rPr>
          <w:highlight w:val="white"/>
        </w:rPr>
      </w:pPr>
      <w:r>
        <w:rPr>
          <w:b/>
        </w:rPr>
        <w:t xml:space="preserve">Asunto: </w:t>
      </w:r>
      <w:r>
        <w:rPr>
          <w:highlight w:val="white"/>
        </w:rPr>
        <w:t>Respuesta requerimiento CORDIS - 202</w:t>
      </w:r>
      <w:r>
        <w:rPr>
          <w:highlight w:val="white"/>
        </w:rPr>
        <w:t>5</w:t>
      </w:r>
      <w:r>
        <w:rPr>
          <w:highlight w:val="white"/>
        </w:rPr>
        <w:t>ER2</w:t>
      </w:r>
      <w:r>
        <w:rPr>
          <w:highlight w:val="white"/>
        </w:rPr>
        <w:t>106</w:t>
      </w:r>
    </w:p>
    <w:p w14:paraId="52BE58C1" w14:textId="77777777" w:rsidR="00BD3C98" w:rsidRDefault="00BD3C98">
      <w:pPr>
        <w:pBdr>
          <w:top w:val="nil"/>
          <w:left w:val="nil"/>
          <w:bottom w:val="nil"/>
          <w:right w:val="nil"/>
          <w:between w:val="nil"/>
        </w:pBdr>
        <w:ind w:right="243"/>
        <w:rPr>
          <w:color w:val="000000"/>
        </w:rPr>
      </w:pPr>
    </w:p>
    <w:p w14:paraId="6B5FB52F" w14:textId="77777777" w:rsidR="00BD3C98" w:rsidRDefault="00F93C1B">
      <w:pPr>
        <w:widowControl/>
        <w:pBdr>
          <w:top w:val="nil"/>
          <w:left w:val="nil"/>
          <w:bottom w:val="nil"/>
          <w:right w:val="nil"/>
          <w:between w:val="nil"/>
        </w:pBdr>
        <w:ind w:right="243"/>
        <w:jc w:val="both"/>
        <w:rPr>
          <w:color w:val="000000"/>
        </w:rPr>
      </w:pPr>
      <w:r>
        <w:rPr>
          <w:color w:val="000000"/>
        </w:rPr>
        <w:t>Respetad</w:t>
      </w:r>
      <w:r>
        <w:t>a</w:t>
      </w:r>
      <w:r>
        <w:rPr>
          <w:color w:val="000000"/>
        </w:rPr>
        <w:t xml:space="preserve">, </w:t>
      </w:r>
    </w:p>
    <w:p w14:paraId="6A1B7051" w14:textId="77777777" w:rsidR="00BD3C98" w:rsidRDefault="00BD3C98">
      <w:pPr>
        <w:widowControl/>
        <w:pBdr>
          <w:top w:val="nil"/>
          <w:left w:val="nil"/>
          <w:bottom w:val="nil"/>
          <w:right w:val="nil"/>
          <w:between w:val="nil"/>
        </w:pBdr>
        <w:ind w:right="243"/>
        <w:jc w:val="both"/>
        <w:rPr>
          <w:color w:val="000000"/>
        </w:rPr>
      </w:pPr>
    </w:p>
    <w:p w14:paraId="39B0C983" w14:textId="77777777" w:rsidR="00BD3C98" w:rsidRDefault="00F93C1B">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w:t>
      </w:r>
      <w:r>
        <w:rPr>
          <w:color w:val="000000"/>
        </w:rPr>
        <w:t>ante el Acuerdo No. 80 de 1967, del Concejo de Bogotá, y transformada por rediseño institucional aprobado mediante Acuerdo No 009 del 2022; que atiende a niños, niñas, adolescentes y jóvenes (NNAJ) entre los 6 y 28 años 11 meses y 29 días de edad, y que ti</w:t>
      </w:r>
      <w:r>
        <w:rPr>
          <w:color w:val="000000"/>
        </w:rPr>
        <w:t>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w:t>
      </w:r>
      <w:r>
        <w:rPr>
          <w:i/>
          <w:color w:val="000000"/>
        </w:rPr>
        <w:t>truir proyecto y sentido de vida en los niños, niñas, adolescentes y jóvenes en habitabilidad en calle, en riesgo de habitarla o en condiciones de fragilidad social de la Ciudad</w:t>
      </w:r>
      <w:r>
        <w:rPr>
          <w:color w:val="000000"/>
        </w:rPr>
        <w:t>”.    </w:t>
      </w:r>
    </w:p>
    <w:p w14:paraId="4E2F8A9E" w14:textId="77777777" w:rsidR="00BD3C98" w:rsidRDefault="00BD3C98">
      <w:pPr>
        <w:widowControl/>
        <w:pBdr>
          <w:top w:val="nil"/>
          <w:left w:val="nil"/>
          <w:bottom w:val="nil"/>
          <w:right w:val="nil"/>
          <w:between w:val="nil"/>
        </w:pBdr>
        <w:ind w:right="243"/>
        <w:jc w:val="both"/>
        <w:rPr>
          <w:color w:val="000000"/>
        </w:rPr>
      </w:pPr>
    </w:p>
    <w:p w14:paraId="10E5BC0C" w14:textId="77777777" w:rsidR="00BD3C98" w:rsidRDefault="00F93C1B">
      <w:pPr>
        <w:widowControl/>
        <w:pBdr>
          <w:top w:val="nil"/>
          <w:left w:val="nil"/>
          <w:bottom w:val="nil"/>
          <w:right w:val="nil"/>
          <w:between w:val="nil"/>
        </w:pBdr>
        <w:ind w:right="-39"/>
        <w:jc w:val="both"/>
        <w:rPr>
          <w:color w:val="000000"/>
        </w:rPr>
      </w:pPr>
      <w:r>
        <w:rPr>
          <w:color w:val="000000"/>
        </w:rPr>
        <w:t xml:space="preserve">En atención a la solicitud realizada a través del radicado del asunto, </w:t>
      </w:r>
      <w:r>
        <w:rPr>
          <w:color w:val="000000"/>
        </w:rPr>
        <w:t xml:space="preserve">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w:t>
      </w:r>
      <w:r>
        <w:rPr>
          <w:i/>
          <w:color w:val="000000"/>
        </w:rPr>
        <w:t>s, entidades públicas o privadas en lo relacionado con los procesos a su cargo </w:t>
      </w:r>
      <w:r>
        <w:rPr>
          <w:color w:val="000000"/>
        </w:rPr>
        <w:t xml:space="preserve"> y de conformidad con lo establecido en la Ley 1755 de 2015 </w:t>
      </w:r>
      <w:r>
        <w:rPr>
          <w:i/>
          <w:color w:val="000000"/>
        </w:rPr>
        <w:t>“Por medio de la cual se regula el Derecho Fundamental de Petición y se sustituye un título del Código de Procedimien</w:t>
      </w:r>
      <w:r>
        <w:rPr>
          <w:i/>
          <w:color w:val="000000"/>
        </w:rPr>
        <w:t xml:space="preserve">to Administrativo y de lo Contencioso Administrativo”, </w:t>
      </w:r>
      <w:r>
        <w:rPr>
          <w:color w:val="000000"/>
        </w:rPr>
        <w:t>y demás normas concordantes, respecto de las preguntas concernientes a su competencia, da respuesta de fondo y en término:   </w:t>
      </w:r>
    </w:p>
    <w:p w14:paraId="586BDA5F" w14:textId="77777777" w:rsidR="00BD3C98" w:rsidRDefault="00BD3C98">
      <w:pPr>
        <w:widowControl/>
        <w:pBdr>
          <w:top w:val="nil"/>
          <w:left w:val="nil"/>
          <w:bottom w:val="nil"/>
          <w:right w:val="nil"/>
          <w:between w:val="nil"/>
        </w:pBdr>
        <w:ind w:right="243"/>
        <w:jc w:val="both"/>
        <w:rPr>
          <w:b/>
          <w:i/>
          <w:color w:val="000000"/>
        </w:rPr>
      </w:pPr>
    </w:p>
    <w:p w14:paraId="3CA54953" w14:textId="77777777" w:rsidR="00BD3C98" w:rsidRDefault="00F93C1B">
      <w:pPr>
        <w:jc w:val="both"/>
        <w:rPr>
          <w:b/>
          <w:i/>
        </w:rPr>
      </w:pPr>
      <w:r>
        <w:rPr>
          <w:b/>
          <w:i/>
          <w:color w:val="000000"/>
        </w:rPr>
        <w:t xml:space="preserve">“(…) </w:t>
      </w:r>
      <w:r>
        <w:rPr>
          <w:b/>
          <w:i/>
        </w:rPr>
        <w:t>El día de hoy 23 de mayo se presenta en la Regional Amazonas la señor</w:t>
      </w:r>
      <w:r>
        <w:rPr>
          <w:b/>
          <w:i/>
        </w:rPr>
        <w:t>a Zuly Julieta Torres Castrillón en calidad de hermana de la señorita VENUS DAYANE NICOLE ROSA TORRES CARDENAS de 23 años, quien refiere estar siendo victima de diferentes tipos de violencia entre ellas psicológica, física, verbal y patrimonial. Comenta la</w:t>
      </w:r>
      <w:r>
        <w:rPr>
          <w:b/>
          <w:i/>
        </w:rPr>
        <w:t xml:space="preserve"> señora Zully que desde siempre la madre la ha maltratado y desde hace aproximadamente dos meses la progenitora de nombre JOISE ANDREA CARDENAS PAIMA la convirtió en habitante de calle y quien se estado aprovechando de la plata de la pensión que le dejo su</w:t>
      </w:r>
      <w:r>
        <w:rPr>
          <w:b/>
          <w:i/>
        </w:rPr>
        <w:t xml:space="preserve"> padre JAIME ENRRIQUE TORRES BELTRAN quien ya se encuentra fallecido (…)”</w:t>
      </w:r>
    </w:p>
    <w:p w14:paraId="2BFAD4B0" w14:textId="77777777" w:rsidR="00BD3C98" w:rsidRDefault="00BD3C98">
      <w:pPr>
        <w:jc w:val="both"/>
        <w:rPr>
          <w:b/>
          <w:i/>
        </w:rPr>
      </w:pPr>
    </w:p>
    <w:p w14:paraId="50BE2E1E" w14:textId="77777777" w:rsidR="00BD3C98" w:rsidRDefault="00F93C1B">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highlight w:val="white"/>
        </w:rPr>
      </w:pPr>
      <w:r>
        <w:rPr>
          <w:highlight w:val="white"/>
        </w:rPr>
        <w:t>Es importante puntualizar que el IDIPRON “es la entidad que a través del modelo pedagógico basado en los principios de afecto, libertad y alegría atiende las dinámicas de calle y tr</w:t>
      </w:r>
      <w:r>
        <w:rPr>
          <w:highlight w:val="white"/>
        </w:rPr>
        <w:t>abaja por el goce pleno de derechos de la Niñez, la Adolescencia y la Juventud (NNAJ) en situación de vida en calle, en riesgo de habitarla o en condiciones de fragilidad social, desarrollando sus capacidades para que se reconozcan como sujetos transformad</w:t>
      </w:r>
      <w:r>
        <w:rPr>
          <w:highlight w:val="white"/>
        </w:rPr>
        <w:t>ores y ciudadanos que ejercen sus derechos y deberes para alcanzar una vida digna y feliz”.</w:t>
      </w:r>
    </w:p>
    <w:p w14:paraId="2AFC07FF" w14:textId="77777777" w:rsidR="00BD3C98" w:rsidRDefault="00F93C1B">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highlight w:val="white"/>
        </w:rPr>
      </w:pPr>
      <w:r>
        <w:rPr>
          <w:highlight w:val="white"/>
        </w:rPr>
        <w:t xml:space="preserve">  </w:t>
      </w:r>
    </w:p>
    <w:p w14:paraId="21CB85F9" w14:textId="77777777" w:rsidR="00BD3C98" w:rsidRDefault="00F93C1B">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highlight w:val="white"/>
        </w:rPr>
      </w:pPr>
      <w:r>
        <w:rPr>
          <w:highlight w:val="white"/>
        </w:rPr>
        <w:t>El objetivo principal es ofrecer y vincular a la población de NNAJ a servicios de protección integral, enfocados en la promoción y el restablecimiento de sus derechos. Para ello, desde la Gerencia Territorio se realizan actividades específicas que buscan d</w:t>
      </w:r>
      <w:r>
        <w:rPr>
          <w:highlight w:val="white"/>
        </w:rPr>
        <w:t>espertar interés, empatía y motivación. Para que, tomen la iniciativa de generar un cambio positivo en sus vidas, desarrollando o transformando su proyecto de vida en el marco del pleno goce de sus derechos.</w:t>
      </w:r>
    </w:p>
    <w:p w14:paraId="17DF6E1D" w14:textId="77777777" w:rsidR="00BD3C98" w:rsidRDefault="00BD3C98">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highlight w:val="white"/>
        </w:rPr>
      </w:pPr>
    </w:p>
    <w:p w14:paraId="718FFB0A" w14:textId="77777777" w:rsidR="00BD3C98" w:rsidRDefault="00F93C1B">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highlight w:val="white"/>
        </w:rPr>
      </w:pPr>
      <w:r>
        <w:rPr>
          <w:highlight w:val="white"/>
        </w:rPr>
        <w:t xml:space="preserve">Estas actividades se inician en el territorio, </w:t>
      </w:r>
      <w:r>
        <w:rPr>
          <w:highlight w:val="white"/>
        </w:rPr>
        <w:t xml:space="preserve">es decir, directamente con la población sujeto de atención y posteriormente se complementan con una atención intramural en las Unidades de Protección Integral del </w:t>
      </w:r>
      <w:r>
        <w:rPr>
          <w:highlight w:val="white"/>
        </w:rPr>
        <w:lastRenderedPageBreak/>
        <w:t>Instituto. Es crucial destacar que toda la participación de los NNAJ se basa en la voluntarie</w:t>
      </w:r>
      <w:r>
        <w:rPr>
          <w:highlight w:val="white"/>
        </w:rPr>
        <w:t>dad, conforme a la normativa de atención establecida.</w:t>
      </w:r>
    </w:p>
    <w:p w14:paraId="3B9EAACA" w14:textId="28EAD2B2" w:rsidR="00BD3C98" w:rsidRDefault="00F93C1B">
      <w:pPr>
        <w:widowControl/>
        <w:spacing w:before="240" w:after="240"/>
        <w:jc w:val="both"/>
        <w:rPr>
          <w:highlight w:val="white"/>
        </w:rPr>
      </w:pPr>
      <w:r>
        <w:rPr>
          <w:highlight w:val="white"/>
        </w:rPr>
        <w:t xml:space="preserve">Ahora bien, frente al caso en particular y en respuesta a su requerimiento por traslado urgente. El equipo territorial Trabajo </w:t>
      </w:r>
      <w:r w:rsidR="00F67DF1">
        <w:rPr>
          <w:highlight w:val="white"/>
        </w:rPr>
        <w:t>Calle se</w:t>
      </w:r>
      <w:r>
        <w:rPr>
          <w:highlight w:val="white"/>
        </w:rPr>
        <w:t xml:space="preserve"> desplazó hasta el sector de los alrededores del Portal 170 zona p</w:t>
      </w:r>
      <w:r>
        <w:rPr>
          <w:highlight w:val="white"/>
        </w:rPr>
        <w:t xml:space="preserve">ara verificar la situación de la ciudadana </w:t>
      </w:r>
      <w:r w:rsidR="00F67DF1" w:rsidRPr="00F67DF1">
        <w:rPr>
          <w:b/>
          <w:bCs/>
          <w:i/>
          <w:iCs/>
          <w:highlight w:val="white"/>
        </w:rPr>
        <w:t>VENUS DAYANE.</w:t>
      </w:r>
    </w:p>
    <w:p w14:paraId="510AE079" w14:textId="5FBA4933" w:rsidR="00BD3C98" w:rsidRDefault="00F93C1B">
      <w:pPr>
        <w:widowControl/>
        <w:spacing w:before="240" w:after="240"/>
        <w:jc w:val="both"/>
        <w:rPr>
          <w:highlight w:val="white"/>
        </w:rPr>
      </w:pPr>
      <w:r>
        <w:rPr>
          <w:highlight w:val="white"/>
        </w:rPr>
        <w:t xml:space="preserve">Durante la visita, no se logró ubicar a la joven en el espacio público. Sin embargo, se logró contactar telefónicamente y luego sostener una reunión directa. En la conversación, </w:t>
      </w:r>
      <w:r w:rsidR="00F67DF1" w:rsidRPr="00F67DF1">
        <w:rPr>
          <w:b/>
          <w:bCs/>
          <w:i/>
          <w:iCs/>
          <w:highlight w:val="white"/>
        </w:rPr>
        <w:t>VENUS DAYANE</w:t>
      </w:r>
      <w:r w:rsidR="00F67DF1">
        <w:rPr>
          <w:highlight w:val="white"/>
        </w:rPr>
        <w:t xml:space="preserve"> </w:t>
      </w:r>
      <w:r>
        <w:rPr>
          <w:highlight w:val="white"/>
        </w:rPr>
        <w:t>nos conf</w:t>
      </w:r>
      <w:r>
        <w:rPr>
          <w:highlight w:val="white"/>
        </w:rPr>
        <w:t xml:space="preserve">irmó que, aunque ha pasado por una situación de calle en el pasado, actualmente reside en un apartamento con su pareja sentimental. </w:t>
      </w:r>
    </w:p>
    <w:p w14:paraId="29525AAD" w14:textId="77777777" w:rsidR="00BD3C98" w:rsidRDefault="00F93C1B">
      <w:pPr>
        <w:widowControl/>
        <w:spacing w:before="240" w:after="240"/>
        <w:jc w:val="both"/>
        <w:rPr>
          <w:highlight w:val="white"/>
        </w:rPr>
      </w:pPr>
      <w:r>
        <w:rPr>
          <w:highlight w:val="white"/>
        </w:rPr>
        <w:t>A pesar de no encontrarse en situación de calle, nuestro equipo identificó que la joven se encuentra en una situación de vu</w:t>
      </w:r>
      <w:r>
        <w:rPr>
          <w:highlight w:val="white"/>
        </w:rPr>
        <w:t>lnerabilidad social y emocional que podría ponerla en riesgo. Hemos conversado con ella sobre su motivación para recibir apoyo y continuar sus estudios. Con base en esta información, hemos activado el proceso de acompañamiento institucional con IDIPRON. Es</w:t>
      </w:r>
      <w:r>
        <w:rPr>
          <w:highlight w:val="white"/>
        </w:rPr>
        <w:t>to nos permitirá brindarle atención integral, apoyo emocional y orientación para que pueda acceder a formación académica y fortalecer su situación actual.</w:t>
      </w:r>
    </w:p>
    <w:p w14:paraId="576D54B8" w14:textId="77777777" w:rsidR="00BD3C98" w:rsidRDefault="00F93C1B">
      <w:pPr>
        <w:widowControl/>
        <w:spacing w:before="240" w:after="240"/>
        <w:jc w:val="both"/>
        <w:rPr>
          <w:color w:val="242424"/>
          <w:highlight w:val="white"/>
        </w:rPr>
      </w:pPr>
      <w:r>
        <w:t>Finalmente, la Entidad agradece su participación en la búsqueda del mejoramiento de los procesos inst</w:t>
      </w:r>
      <w:r>
        <w:t xml:space="preserve">itucionales, no sin antes manifestar nuestra total disposición a los requerimientos que usted presente y con los cuales nos permita seguir aunando esfuerzos por una Bogotá que camine segura, en favor de todos los habitantes de la ciudad.       </w:t>
      </w:r>
    </w:p>
    <w:p w14:paraId="185807B0" w14:textId="77777777" w:rsidR="00BD3C98" w:rsidRPr="00F67DF1" w:rsidRDefault="00F93C1B">
      <w:pPr>
        <w:rPr>
          <w:b/>
          <w:bCs/>
        </w:rPr>
      </w:pPr>
      <w:r w:rsidRPr="00F67DF1">
        <w:rPr>
          <w:b/>
          <w:bCs/>
        </w:rPr>
        <w:t>Se anexa re</w:t>
      </w:r>
      <w:r w:rsidRPr="00F67DF1">
        <w:rPr>
          <w:b/>
          <w:bCs/>
        </w:rPr>
        <w:t xml:space="preserve">gistro fotográfico día 30 de julio 2025   </w:t>
      </w:r>
    </w:p>
    <w:p w14:paraId="042BB38C" w14:textId="77777777" w:rsidR="00BD3C98" w:rsidRDefault="00BD3C98"/>
    <w:p w14:paraId="1B93B5B6" w14:textId="77777777" w:rsidR="00BD3C98" w:rsidRDefault="00F93C1B">
      <w:pPr>
        <w:jc w:val="center"/>
      </w:pPr>
      <w:r>
        <w:rPr>
          <w:noProof/>
        </w:rPr>
        <w:drawing>
          <wp:inline distT="114300" distB="114300" distL="114300" distR="114300" wp14:anchorId="55088B70" wp14:editId="43DA2845">
            <wp:extent cx="1504950" cy="2286645"/>
            <wp:effectExtent l="0" t="0" r="0" b="0"/>
            <wp:docPr id="203089705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1504950" cy="2286645"/>
                    </a:xfrm>
                    <a:prstGeom prst="rect">
                      <a:avLst/>
                    </a:prstGeom>
                    <a:ln/>
                  </pic:spPr>
                </pic:pic>
              </a:graphicData>
            </a:graphic>
          </wp:inline>
        </w:drawing>
      </w:r>
      <w:r>
        <w:t xml:space="preserve">  </w:t>
      </w:r>
      <w:r>
        <w:rPr>
          <w:noProof/>
        </w:rPr>
        <w:drawing>
          <wp:inline distT="114300" distB="114300" distL="114300" distR="114300" wp14:anchorId="2347BE14" wp14:editId="1253C508">
            <wp:extent cx="1647825" cy="2285355"/>
            <wp:effectExtent l="0" t="0" r="0" b="0"/>
            <wp:docPr id="203089705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a:srcRect/>
                    <a:stretch>
                      <a:fillRect/>
                    </a:stretch>
                  </pic:blipFill>
                  <pic:spPr>
                    <a:xfrm>
                      <a:off x="0" y="0"/>
                      <a:ext cx="1647825" cy="2285355"/>
                    </a:xfrm>
                    <a:prstGeom prst="rect">
                      <a:avLst/>
                    </a:prstGeom>
                    <a:ln/>
                  </pic:spPr>
                </pic:pic>
              </a:graphicData>
            </a:graphic>
          </wp:inline>
        </w:drawing>
      </w:r>
    </w:p>
    <w:p w14:paraId="0CAED545" w14:textId="77777777" w:rsidR="00BD3C98" w:rsidRDefault="00F93C1B">
      <w:pPr>
        <w:jc w:val="center"/>
      </w:pPr>
      <w:r>
        <w:t xml:space="preserve">     </w:t>
      </w:r>
    </w:p>
    <w:p w14:paraId="2A387CDA" w14:textId="47724E5A" w:rsidR="00BD3C98" w:rsidRDefault="00F93C1B">
      <w:r>
        <w:t>Cordialmente, </w:t>
      </w:r>
    </w:p>
    <w:p w14:paraId="05AB5E6C" w14:textId="1E2DE53C" w:rsidR="00BD3C98" w:rsidRDefault="00F67DF1" w:rsidP="00F67DF1">
      <w:pPr>
        <w:tabs>
          <w:tab w:val="left" w:pos="2205"/>
        </w:tabs>
        <w:ind w:right="243"/>
      </w:pPr>
      <w:r w:rsidRPr="00D522C6">
        <w:rPr>
          <w:noProof/>
          <w:sz w:val="12"/>
          <w:szCs w:val="12"/>
          <w:lang w:val="es-CO"/>
        </w:rPr>
        <w:drawing>
          <wp:inline distT="0" distB="0" distL="0" distR="0" wp14:anchorId="61BFE3FF" wp14:editId="199A8621">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3">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r w:rsidR="00F93C1B">
        <w:tab/>
      </w:r>
    </w:p>
    <w:p w14:paraId="1A51F814" w14:textId="77777777" w:rsidR="00BD3C98" w:rsidRDefault="00F93C1B">
      <w:pPr>
        <w:ind w:right="243"/>
      </w:pPr>
      <w:r>
        <w:rPr>
          <w:b/>
        </w:rPr>
        <w:t>JORGE ALEJANDRO VILLANUEVA BUSTOS</w:t>
      </w:r>
      <w:r>
        <w:t> </w:t>
      </w:r>
      <w:r>
        <w:br/>
        <w:t>Gerente Territorio Código 039 Grado 01  </w:t>
      </w:r>
      <w:r>
        <w:br/>
        <w:t>Subdirección Técnica Poblacional  </w:t>
      </w:r>
      <w:r>
        <w:br/>
      </w:r>
      <w:r>
        <w:t>Instituto Distrital para la Protección de la Niñez y la Juventud – IDIPRON  </w:t>
      </w:r>
    </w:p>
    <w:p w14:paraId="7D65EE0B" w14:textId="77777777" w:rsidR="00BD3C98" w:rsidRDefault="00BD3C98"/>
    <w:tbl>
      <w:tblPr>
        <w:tblStyle w:val="a0"/>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BD3C98" w14:paraId="435BB9D0"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6A0A24" w14:textId="77777777" w:rsidR="00BD3C98" w:rsidRDefault="00BD3C98">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13E184" w14:textId="77777777" w:rsidR="00BD3C98" w:rsidRDefault="00F93C1B">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BF6802" w14:textId="77777777" w:rsidR="00BD3C98" w:rsidRDefault="00F93C1B">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05F384" w14:textId="77777777" w:rsidR="00BD3C98" w:rsidRDefault="00F93C1B">
            <w:pPr>
              <w:jc w:val="center"/>
              <w:rPr>
                <w:sz w:val="12"/>
                <w:szCs w:val="12"/>
              </w:rPr>
            </w:pPr>
            <w:r>
              <w:rPr>
                <w:sz w:val="12"/>
                <w:szCs w:val="12"/>
              </w:rPr>
              <w:t>FECHA</w:t>
            </w:r>
          </w:p>
        </w:tc>
      </w:tr>
      <w:tr w:rsidR="00BD3C98" w14:paraId="2AEBAE9A"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F43682" w14:textId="77777777" w:rsidR="00BD3C98" w:rsidRDefault="00F93C1B">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DBD9D1" w14:textId="77777777" w:rsidR="00BD3C98" w:rsidRDefault="00F93C1B">
            <w:pPr>
              <w:rPr>
                <w:sz w:val="12"/>
                <w:szCs w:val="12"/>
              </w:rPr>
            </w:pPr>
            <w:r>
              <w:rPr>
                <w:sz w:val="12"/>
                <w:szCs w:val="12"/>
              </w:rPr>
              <w:t xml:space="preserve"> Sandra Milena Pineda Narciso - Contratista Gerencia Territorio </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443FF06E" w14:textId="77777777" w:rsidR="00BD3C98" w:rsidRDefault="00F93C1B">
            <w:pPr>
              <w:jc w:val="center"/>
              <w:rPr>
                <w:sz w:val="12"/>
                <w:szCs w:val="12"/>
              </w:rPr>
            </w:pPr>
            <w:r>
              <w:rPr>
                <w:rFonts w:ascii="Teko" w:eastAsia="Teko" w:hAnsi="Teko" w:cs="Teko"/>
                <w:noProof/>
                <w:sz w:val="20"/>
                <w:szCs w:val="20"/>
              </w:rPr>
              <w:drawing>
                <wp:inline distT="0" distB="0" distL="0" distR="0" wp14:anchorId="32BA8D7D" wp14:editId="39D2B61F">
                  <wp:extent cx="1114425" cy="219075"/>
                  <wp:effectExtent l="0" t="0" r="0" b="0"/>
                  <wp:docPr id="2030897049" name="image5.png" descr="IMG-20231214-WA0092"/>
                  <wp:cNvGraphicFramePr/>
                  <a:graphic xmlns:a="http://schemas.openxmlformats.org/drawingml/2006/main">
                    <a:graphicData uri="http://schemas.openxmlformats.org/drawingml/2006/picture">
                      <pic:pic xmlns:pic="http://schemas.openxmlformats.org/drawingml/2006/picture">
                        <pic:nvPicPr>
                          <pic:cNvPr id="0" name="image5.png" descr="IMG-20231214-WA0092"/>
                          <pic:cNvPicPr preferRelativeResize="0"/>
                        </pic:nvPicPr>
                        <pic:blipFill>
                          <a:blip r:embed="rId14"/>
                          <a:srcRect/>
                          <a:stretch>
                            <a:fillRect/>
                          </a:stretch>
                        </pic:blipFill>
                        <pic:spPr>
                          <a:xfrm>
                            <a:off x="0" y="0"/>
                            <a:ext cx="1114425" cy="219075"/>
                          </a:xfrm>
                          <a:prstGeom prst="rect">
                            <a:avLst/>
                          </a:prstGeom>
                          <a:ln/>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F78D11" w14:textId="368AECB2" w:rsidR="00BD3C98" w:rsidRDefault="00F67DF1">
            <w:pPr>
              <w:jc w:val="center"/>
              <w:rPr>
                <w:sz w:val="12"/>
                <w:szCs w:val="12"/>
              </w:rPr>
            </w:pPr>
            <w:r>
              <w:rPr>
                <w:sz w:val="12"/>
                <w:szCs w:val="12"/>
              </w:rPr>
              <w:t>04/08/2025</w:t>
            </w:r>
            <w:bookmarkStart w:id="1" w:name="_GoBack"/>
            <w:bookmarkEnd w:id="1"/>
          </w:p>
        </w:tc>
      </w:tr>
      <w:tr w:rsidR="00F67DF1" w14:paraId="0E137840"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96133A" w14:textId="77777777" w:rsidR="00F67DF1" w:rsidRDefault="00F67DF1" w:rsidP="00F67DF1">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6C6446" w14:textId="383007A3" w:rsidR="00F67DF1" w:rsidRDefault="00F67DF1" w:rsidP="00F67DF1">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2F4FA0DB" w14:textId="25A1B908" w:rsidR="00F67DF1" w:rsidRDefault="00F67DF1" w:rsidP="00F67DF1">
            <w:pPr>
              <w:jc w:val="center"/>
              <w:rPr>
                <w:sz w:val="12"/>
                <w:szCs w:val="12"/>
              </w:rPr>
            </w:pPr>
            <w:r w:rsidRPr="00D522C6">
              <w:rPr>
                <w:noProof/>
                <w:sz w:val="12"/>
                <w:szCs w:val="12"/>
                <w:lang w:val="es-CO"/>
              </w:rPr>
              <w:drawing>
                <wp:inline distT="0" distB="0" distL="0" distR="0" wp14:anchorId="48441FF4" wp14:editId="788AA862">
                  <wp:extent cx="714375" cy="276591"/>
                  <wp:effectExtent l="0" t="0" r="0" b="9525"/>
                  <wp:docPr id="3" name="Imagen 3"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DAB9B8" w14:textId="6E6C3FFE" w:rsidR="00F67DF1" w:rsidRDefault="00F67DF1" w:rsidP="00F67DF1">
            <w:pPr>
              <w:jc w:val="center"/>
              <w:rPr>
                <w:sz w:val="12"/>
                <w:szCs w:val="12"/>
              </w:rPr>
            </w:pPr>
            <w:r>
              <w:rPr>
                <w:sz w:val="12"/>
                <w:szCs w:val="12"/>
              </w:rPr>
              <w:t>04</w:t>
            </w:r>
            <w:r>
              <w:rPr>
                <w:sz w:val="12"/>
                <w:szCs w:val="12"/>
              </w:rPr>
              <w:t>/0</w:t>
            </w:r>
            <w:r>
              <w:rPr>
                <w:sz w:val="12"/>
                <w:szCs w:val="12"/>
              </w:rPr>
              <w:t>8</w:t>
            </w:r>
            <w:r>
              <w:rPr>
                <w:sz w:val="12"/>
                <w:szCs w:val="12"/>
              </w:rPr>
              <w:t>/2025</w:t>
            </w:r>
          </w:p>
        </w:tc>
      </w:tr>
      <w:tr w:rsidR="00F67DF1" w14:paraId="3F50A0C1"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F8EFC4" w14:textId="77777777" w:rsidR="00F67DF1" w:rsidRDefault="00F67DF1" w:rsidP="00F67DF1">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12F4BE" w14:textId="67DB7108" w:rsidR="00F67DF1" w:rsidRDefault="00F67DF1" w:rsidP="00F67DF1">
            <w:pPr>
              <w:rPr>
                <w:sz w:val="12"/>
                <w:szCs w:val="12"/>
              </w:rPr>
            </w:pPr>
            <w:r>
              <w:rPr>
                <w:sz w:val="12"/>
                <w:szCs w:val="12"/>
              </w:rPr>
              <w:t xml:space="preserve"> Jorge Alejandro Villanueva Bustos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4A43DBE3" w14:textId="688C2907" w:rsidR="00F67DF1" w:rsidRDefault="00F67DF1" w:rsidP="00F67DF1">
            <w:pPr>
              <w:rPr>
                <w:sz w:val="12"/>
                <w:szCs w:val="12"/>
              </w:rPr>
            </w:pPr>
            <w:r w:rsidRPr="00D522C6">
              <w:rPr>
                <w:noProof/>
                <w:sz w:val="12"/>
                <w:szCs w:val="12"/>
                <w:lang w:val="es-CO"/>
              </w:rPr>
              <w:drawing>
                <wp:inline distT="0" distB="0" distL="0" distR="0" wp14:anchorId="640EEBAD" wp14:editId="2B742889">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3">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577C84" w14:textId="747E1633" w:rsidR="00F67DF1" w:rsidRDefault="00F67DF1" w:rsidP="00F67DF1">
            <w:pPr>
              <w:jc w:val="center"/>
              <w:rPr>
                <w:sz w:val="12"/>
                <w:szCs w:val="12"/>
              </w:rPr>
            </w:pPr>
            <w:r>
              <w:rPr>
                <w:sz w:val="12"/>
                <w:szCs w:val="12"/>
              </w:rPr>
              <w:t>04/08/2025</w:t>
            </w:r>
          </w:p>
        </w:tc>
      </w:tr>
      <w:tr w:rsidR="00BD3C98" w14:paraId="4A14E749"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1333ECEC" w14:textId="77777777" w:rsidR="00BD3C98" w:rsidRDefault="00F93C1B">
            <w:pPr>
              <w:rPr>
                <w:sz w:val="12"/>
                <w:szCs w:val="12"/>
              </w:rPr>
            </w:pPr>
            <w:r>
              <w:rPr>
                <w:sz w:val="12"/>
                <w:szCs w:val="12"/>
              </w:rPr>
              <w:t>Los arriba firmantes declaramos que hemos revisado el documento y lo encontramos ajustado a las normas y disposiciones legales vigentes y por tanto, bajo nuestra responsab</w:t>
            </w:r>
            <w:r>
              <w:rPr>
                <w:sz w:val="12"/>
                <w:szCs w:val="12"/>
              </w:rPr>
              <w:t>ilidad lo presentamos a firma.</w:t>
            </w:r>
          </w:p>
        </w:tc>
      </w:tr>
    </w:tbl>
    <w:p w14:paraId="1EF9B549" w14:textId="77777777" w:rsidR="00BD3C98" w:rsidRDefault="00BD3C98">
      <w:pPr>
        <w:widowControl/>
        <w:pBdr>
          <w:top w:val="nil"/>
          <w:left w:val="nil"/>
          <w:bottom w:val="nil"/>
          <w:right w:val="nil"/>
          <w:between w:val="nil"/>
        </w:pBdr>
        <w:shd w:val="clear" w:color="auto" w:fill="FFFFFF"/>
        <w:ind w:left="102" w:right="833"/>
        <w:rPr>
          <w:color w:val="000000"/>
          <w:highlight w:val="white"/>
        </w:rPr>
      </w:pPr>
    </w:p>
    <w:p w14:paraId="6CAC7C38" w14:textId="77777777" w:rsidR="00BD3C98" w:rsidRDefault="00F93C1B">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p w14:paraId="30267438" w14:textId="77777777" w:rsidR="00BD3C98" w:rsidRDefault="00BD3C98">
      <w:pPr>
        <w:widowControl/>
        <w:pBdr>
          <w:top w:val="nil"/>
          <w:left w:val="nil"/>
          <w:bottom w:val="nil"/>
          <w:right w:val="nil"/>
          <w:between w:val="nil"/>
        </w:pBdr>
        <w:shd w:val="clear" w:color="auto" w:fill="FFFFFF"/>
        <w:ind w:left="102" w:right="833"/>
        <w:rPr>
          <w:color w:val="000000"/>
          <w:highlight w:val="white"/>
        </w:rPr>
      </w:pPr>
    </w:p>
    <w:p w14:paraId="4E455632" w14:textId="77777777" w:rsidR="00BD3C98" w:rsidRDefault="00F93C1B">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sectPr w:rsidR="00BD3C98">
      <w:headerReference w:type="default" r:id="rId16"/>
      <w:footerReference w:type="default" r:id="rId17"/>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088BF" w14:textId="77777777" w:rsidR="00F93C1B" w:rsidRDefault="00F93C1B">
      <w:r>
        <w:separator/>
      </w:r>
    </w:p>
  </w:endnote>
  <w:endnote w:type="continuationSeparator" w:id="0">
    <w:p w14:paraId="5C37EE15" w14:textId="77777777" w:rsidR="00F93C1B" w:rsidRDefault="00F9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Condensed">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ek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6E754" w14:textId="77777777" w:rsidR="00BD3C98" w:rsidRDefault="00F93C1B">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0B5C99AC" wp14:editId="7A7FFF5F">
          <wp:simplePos x="0" y="0"/>
          <wp:positionH relativeFrom="column">
            <wp:posOffset>2</wp:posOffset>
          </wp:positionH>
          <wp:positionV relativeFrom="paragraph">
            <wp:posOffset>-38732</wp:posOffset>
          </wp:positionV>
          <wp:extent cx="6562019" cy="846161"/>
          <wp:effectExtent l="0" t="0" r="0" b="0"/>
          <wp:wrapNone/>
          <wp:docPr id="2030897051" name="image1.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6B35B" w14:textId="77777777" w:rsidR="00F93C1B" w:rsidRDefault="00F93C1B">
      <w:r>
        <w:separator/>
      </w:r>
    </w:p>
  </w:footnote>
  <w:footnote w:type="continuationSeparator" w:id="0">
    <w:p w14:paraId="42DD82E3" w14:textId="77777777" w:rsidR="00F93C1B" w:rsidRDefault="00F9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A7BD" w14:textId="77777777" w:rsidR="00BD3C98" w:rsidRDefault="00F93C1B">
    <w:pPr>
      <w:pBdr>
        <w:top w:val="nil"/>
        <w:left w:val="nil"/>
        <w:bottom w:val="nil"/>
        <w:right w:val="nil"/>
        <w:between w:val="nil"/>
      </w:pBdr>
      <w:spacing w:line="14" w:lineRule="auto"/>
      <w:rPr>
        <w:color w:val="000000"/>
        <w:sz w:val="20"/>
        <w:szCs w:val="20"/>
      </w:rPr>
    </w:pPr>
    <w:r>
      <w:rPr>
        <w:noProof/>
        <w:color w:val="000000"/>
      </w:rPr>
      <mc:AlternateContent>
        <mc:Choice Requires="wpg">
          <w:drawing>
            <wp:anchor distT="0" distB="0" distL="0" distR="0" simplePos="0" relativeHeight="251658240" behindDoc="1" locked="0" layoutInCell="1" hidden="0" allowOverlap="1" wp14:anchorId="492AA9A9" wp14:editId="04BBA50B">
              <wp:simplePos x="0" y="0"/>
              <wp:positionH relativeFrom="page">
                <wp:posOffset>5292726</wp:posOffset>
              </wp:positionH>
              <wp:positionV relativeFrom="page">
                <wp:posOffset>752476</wp:posOffset>
              </wp:positionV>
              <wp:extent cx="1838325" cy="158115"/>
              <wp:effectExtent l="0" t="0" r="0" b="0"/>
              <wp:wrapNone/>
              <wp:docPr id="2030897048" name="Rectángulo 2030897048"/>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1B74DFF1" w14:textId="77777777" w:rsidR="00BD3C98" w:rsidRDefault="00F93C1B">
                          <w:pPr>
                            <w:spacing w:before="13"/>
                            <w:ind w:left="20" w:firstLine="4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5292726</wp:posOffset>
              </wp:positionH>
              <wp:positionV relativeFrom="page">
                <wp:posOffset>752476</wp:posOffset>
              </wp:positionV>
              <wp:extent cx="1838325" cy="158115"/>
              <wp:effectExtent b="0" l="0" r="0" t="0"/>
              <wp:wrapNone/>
              <wp:docPr id="2030897048"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838325" cy="158115"/>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14:anchorId="2DB75902" wp14:editId="6DDE7C8A">
          <wp:simplePos x="0" y="0"/>
          <wp:positionH relativeFrom="column">
            <wp:posOffset>3177</wp:posOffset>
          </wp:positionH>
          <wp:positionV relativeFrom="paragraph">
            <wp:posOffset>-150493</wp:posOffset>
          </wp:positionV>
          <wp:extent cx="5459820" cy="449149"/>
          <wp:effectExtent l="0" t="0" r="0" b="0"/>
          <wp:wrapNone/>
          <wp:docPr id="203089705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2"/>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6022AE"/>
    <w:multiLevelType w:val="multilevel"/>
    <w:tmpl w:val="5060D8EA"/>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C98"/>
    <w:rsid w:val="00BD3C98"/>
    <w:rsid w:val="00F67DF1"/>
    <w:rsid w:val="00F93C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27A6E"/>
  <w15:docId w15:val="{193F8AB2-817B-4F2D-BB5A-F82A0535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102"/>
      <w:outlineLvl w:val="0"/>
    </w:pPr>
    <w:rPr>
      <w:b/>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34"/>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customStyle="1" w:styleId="ttulo40">
    <w:name w:val="título 4"/>
    <w:basedOn w:val="Normal"/>
    <w:next w:val="Normal"/>
    <w:link w:val="Carcter4deencabezado"/>
    <w:uiPriority w:val="1"/>
    <w:semiHidden/>
    <w:qFormat/>
    <w:rsid w:val="00456C11"/>
    <w:pPr>
      <w:keepNext/>
      <w:keepLines/>
      <w:widowControl/>
      <w:spacing w:before="40" w:after="280"/>
      <w:outlineLvl w:val="3"/>
    </w:pPr>
    <w:rPr>
      <w:rFonts w:ascii="Segoe Condensed" w:hAnsi="Segoe Condensed"/>
      <w:color w:val="B8CCE4"/>
      <w:spacing w:val="8"/>
      <w:sz w:val="96"/>
      <w:lang w:val="es-CO"/>
    </w:rPr>
  </w:style>
  <w:style w:type="character" w:customStyle="1" w:styleId="Carcter4deencabezado">
    <w:name w:val="Carácter 4 de encabezado"/>
    <w:basedOn w:val="Fuentedeprrafopredeter"/>
    <w:link w:val="ttulo40"/>
    <w:uiPriority w:val="1"/>
    <w:semiHidden/>
    <w:rsid w:val="00456C11"/>
    <w:rPr>
      <w:rFonts w:ascii="Segoe Condensed" w:eastAsia="Times New Roman" w:hAnsi="Segoe Condensed" w:cs="Times New Roman"/>
      <w:color w:val="B8CCE4"/>
      <w:spacing w:val="8"/>
      <w:sz w:val="96"/>
      <w:lang w:val="es-CO"/>
    </w:rPr>
  </w:style>
  <w:style w:type="table" w:customStyle="1" w:styleId="a">
    <w:basedOn w:val="TableNormal0"/>
    <w:tblPr>
      <w:tblStyleRowBandSize w:val="1"/>
      <w:tblStyleColBandSize w:val="1"/>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nvelasco@sdis.gov.co" TargetMode="Externa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drojas@sdis.gov.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canon@sdis.gov.co"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0pDEpYASG/kANbfBMtkMimM6Gg==">CgMxLjAyCGguZ2pkZ3hzOAByITFlVGwtalE0TXZtUUNEOV9NQS1nUGFsSk1zSm1iTDJjNQ==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982</Words>
  <Characters>5406</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2</cp:revision>
  <dcterms:created xsi:type="dcterms:W3CDTF">2024-07-30T17:14:00Z</dcterms:created>
  <dcterms:modified xsi:type="dcterms:W3CDTF">2025-08-04T14:44:00Z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